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B6" w:rsidRDefault="00B435B6" w:rsidP="00B435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333333"/>
        </w:rPr>
      </w:pPr>
    </w:p>
    <w:p w:rsidR="00B435B6" w:rsidRDefault="00B435B6" w:rsidP="00B435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333333"/>
        </w:rPr>
      </w:pPr>
      <w:r>
        <w:rPr>
          <w:noProof/>
        </w:rPr>
        <w:drawing>
          <wp:inline distT="0" distB="0" distL="0" distR="0">
            <wp:extent cx="3571875" cy="1733550"/>
            <wp:effectExtent l="19050" t="0" r="952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</w:rPr>
      </w:pP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</w:rPr>
      </w:pPr>
      <w:r w:rsidRPr="00B435B6">
        <w:rPr>
          <w:b/>
          <w:bCs/>
          <w:i/>
          <w:color w:val="333333"/>
        </w:rPr>
        <w:t>Рекомендации родителям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333333"/>
        </w:rPr>
      </w:pPr>
      <w:r w:rsidRPr="00B435B6">
        <w:rPr>
          <w:b/>
          <w:bCs/>
          <w:i/>
          <w:color w:val="333333"/>
        </w:rPr>
        <w:t>по организации конструирования в домашних условиях.</w:t>
      </w:r>
    </w:p>
    <w:p w:rsidR="00B435B6" w:rsidRDefault="00B435B6" w:rsidP="00B435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                              </w:t>
      </w:r>
      <w:r w:rsidRPr="00B435B6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Подготовил: Захарова Г.А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 xml:space="preserve">                                                                 Декабрь 2024г.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Одно из любимых детских занятий - конструирование, т.е. создание из отдельных элементов чего-то целого: домов, машин, мостов... Эта игра не только увлекательна, но и весьма полезна.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В процессе конструирования ребенок легко усваивает многие знания, умения и навыки: развиваются пространственное мышление и конструктивные способности ребенка, образное мышление, мелкая моторика, глазомер, развивается также и речь ребенка. Все это крайне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важно для дальнейшего развития мышления,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А самое главное конструирование предоставляет большие возможности для фантазии, воображения и позволяет ребенку чувствовать себя творцом.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Вместе с тем, как в любой игре, в конструировании существуют правила, которых родители должны придерживаться: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b/>
          <w:color w:val="333333"/>
        </w:rPr>
        <w:t>1</w:t>
      </w:r>
      <w:r w:rsidRPr="00B435B6">
        <w:rPr>
          <w:color w:val="333333"/>
        </w:rPr>
        <w:t>. Родители должны помнить о первом впечатлении от игры. Очень важно как вы представите ребенку новую для него игрушку.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b/>
          <w:color w:val="333333"/>
        </w:rPr>
        <w:t>2</w:t>
      </w:r>
      <w:r w:rsidRPr="00B435B6">
        <w:rPr>
          <w:color w:val="333333"/>
        </w:rPr>
        <w:t>. Избегайте очень подробных и подсказывающих объяснений и показов, иначе самостоятельно ребенок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b/>
          <w:color w:val="333333"/>
        </w:rPr>
        <w:t>3</w:t>
      </w:r>
      <w:r w:rsidRPr="00B435B6">
        <w:rPr>
          <w:color w:val="333333"/>
        </w:rPr>
        <w:t>. Для ребенка очень важно не только построить, но и поиграть с постройкой, и вы должны показать ему, как это можно сделать.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b/>
          <w:color w:val="333333"/>
        </w:rPr>
        <w:t>4</w:t>
      </w:r>
      <w:r w:rsidRPr="00B435B6">
        <w:rPr>
          <w:color w:val="333333"/>
        </w:rPr>
        <w:t>. Занятия с одним и тем же содержанием надо повторять до тех пор, пока не будет выработан прочный самостоятельный навык построения.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Чтобы ребенку не наскучило делать одно и то же, надо предлагать новый конструктор.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b/>
          <w:color w:val="333333"/>
        </w:rPr>
        <w:t>5</w:t>
      </w:r>
      <w:r w:rsidRPr="00B435B6">
        <w:rPr>
          <w:color w:val="333333"/>
        </w:rPr>
        <w:t xml:space="preserve">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</w:t>
      </w:r>
      <w:r w:rsidRPr="00B435B6">
        <w:rPr>
          <w:color w:val="333333"/>
        </w:rPr>
        <w:lastRenderedPageBreak/>
        <w:t xml:space="preserve">предполагает нарастание степени сложности конструктивных задач, ставящихся перед ребенком, а именно </w:t>
      </w:r>
      <w:proofErr w:type="gramStart"/>
      <w:r w:rsidRPr="00B435B6">
        <w:rPr>
          <w:color w:val="333333"/>
        </w:rPr>
        <w:t>–п</w:t>
      </w:r>
      <w:proofErr w:type="gramEnd"/>
      <w:r w:rsidRPr="00B435B6">
        <w:rPr>
          <w:color w:val="333333"/>
        </w:rPr>
        <w:t>остепенный переход от простого к сложному.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К старшему дошкольному возрасту конструирование становится самостоятельной деятельностью и интересно ребенку уже само по себе, как возможность создания чего-либо. 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Созерцание готового результата собственных усилий вызывает у ребенка радость, эстетическое удовольствие и чувство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уверенности в своих силах. Поэтому не разрушайте построек и не заставляйте детей каждый раз после игры непременно убирать все на место.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Такие постройки ребенок может обыгрывать в течение нескольких дней.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35B6">
        <w:rPr>
          <w:color w:val="333333"/>
        </w:rPr>
        <w:t>К этому возрасту у детей уже накоплен достаточный опыт в познании окружающей действительности, они способны дать элементарную эстетическую оценку различным архитектурным сооружениям. Очень важно поддерживать интерес ребенка к конструированию, обогащать его опыт, привлекать внимание детей к архитектурным и художественным достоинствам различных сооружений (церкви, театры, мосты, башни, маяки).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>
        <w:rPr>
          <w:color w:val="333333"/>
        </w:rPr>
        <w:t xml:space="preserve">                 </w:t>
      </w:r>
      <w:r w:rsidRPr="00B435B6">
        <w:rPr>
          <w:b/>
          <w:i/>
          <w:color w:val="333333"/>
        </w:rPr>
        <w:t xml:space="preserve">Конструирование позволяет ребенку творить </w:t>
      </w:r>
      <w:proofErr w:type="gramStart"/>
      <w:r w:rsidRPr="00B435B6">
        <w:rPr>
          <w:b/>
          <w:i/>
          <w:color w:val="333333"/>
        </w:rPr>
        <w:t>свой</w:t>
      </w:r>
      <w:proofErr w:type="gramEnd"/>
      <w:r w:rsidRPr="00B435B6">
        <w:rPr>
          <w:b/>
          <w:i/>
          <w:color w:val="333333"/>
        </w:rPr>
        <w:t xml:space="preserve"> собственный</w:t>
      </w:r>
    </w:p>
    <w:p w:rsidR="00B435B6" w:rsidRPr="00B435B6" w:rsidRDefault="00B435B6" w:rsidP="00B435B6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 w:rsidRPr="00B435B6">
        <w:rPr>
          <w:b/>
          <w:i/>
          <w:color w:val="333333"/>
        </w:rPr>
        <w:t xml:space="preserve">                                                  неповторимый мир.</w:t>
      </w:r>
    </w:p>
    <w:p w:rsidR="00BF7E9D" w:rsidRDefault="00B435B6">
      <w:r>
        <w:rPr>
          <w:noProof/>
        </w:rPr>
        <w:drawing>
          <wp:inline distT="0" distB="0" distL="0" distR="0">
            <wp:extent cx="5940425" cy="3954674"/>
            <wp:effectExtent l="19050" t="0" r="3175" b="0"/>
            <wp:docPr id="1" name="Рисунок 1" descr="https://new.dop.mosreg.ru/images/events/cover/829af0ca10616a93df0e7f85ebc9a4a5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.dop.mosreg.ru/images/events/cover/829af0ca10616a93df0e7f85ebc9a4a5_bi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E9D" w:rsidSect="00B435B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5B6"/>
    <w:rsid w:val="00B435B6"/>
    <w:rsid w:val="00BF7E9D"/>
    <w:rsid w:val="00E4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86ED-C352-4D67-86D2-9C43D089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2024-12-08T09:39:00Z</dcterms:created>
  <dcterms:modified xsi:type="dcterms:W3CDTF">2024-12-08T09:58:00Z</dcterms:modified>
</cp:coreProperties>
</file>